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593" w:rsidRDefault="009A58E9" w:rsidP="00373375">
      <w:pPr>
        <w:jc w:val="center"/>
        <w:rPr>
          <w:b/>
          <w:sz w:val="28"/>
          <w:szCs w:val="28"/>
        </w:rPr>
      </w:pPr>
      <w:bookmarkStart w:id="0" w:name="_GoBack"/>
      <w:bookmarkEnd w:id="0"/>
      <w:r w:rsidRPr="00A07593">
        <w:rPr>
          <w:b/>
          <w:sz w:val="28"/>
          <w:szCs w:val="28"/>
        </w:rPr>
        <w:t>PRAKTISK INFORMASJON</w:t>
      </w:r>
    </w:p>
    <w:p w:rsidR="007331A0" w:rsidRPr="00A07593" w:rsidRDefault="00A07593" w:rsidP="00373375">
      <w:pPr>
        <w:jc w:val="center"/>
        <w:rPr>
          <w:b/>
          <w:sz w:val="28"/>
          <w:szCs w:val="28"/>
        </w:rPr>
      </w:pPr>
      <w:r w:rsidRPr="00A07593">
        <w:rPr>
          <w:b/>
          <w:sz w:val="28"/>
          <w:szCs w:val="28"/>
        </w:rPr>
        <w:t xml:space="preserve"> AI NORGES LANDSMØTE, 1–3 MARS 2013</w:t>
      </w:r>
    </w:p>
    <w:p w:rsidR="009A58E9" w:rsidRDefault="009A58E9"/>
    <w:p w:rsidR="009A58E9" w:rsidRPr="00373375" w:rsidRDefault="009A58E9" w:rsidP="009A58E9">
      <w:pPr>
        <w:pStyle w:val="ListParagraph"/>
        <w:numPr>
          <w:ilvl w:val="0"/>
          <w:numId w:val="1"/>
        </w:numPr>
        <w:rPr>
          <w:rStyle w:val="Strong"/>
        </w:rPr>
      </w:pPr>
      <w:r w:rsidRPr="00373375">
        <w:rPr>
          <w:rStyle w:val="Strong"/>
        </w:rPr>
        <w:t>Hvordan melder jeg meg på?</w:t>
      </w:r>
    </w:p>
    <w:p w:rsidR="009A58E9" w:rsidRDefault="009A58E9" w:rsidP="009A58E9">
      <w:pPr>
        <w:ind w:left="360"/>
      </w:pPr>
      <w:r>
        <w:t xml:space="preserve">Påmeldingsskjema ligger på </w:t>
      </w:r>
      <w:hyperlink r:id="rId8" w:history="1">
        <w:r w:rsidRPr="00F40DEB">
          <w:rPr>
            <w:rStyle w:val="Hyperlink"/>
          </w:rPr>
          <w:t>www.amnesty.no</w:t>
        </w:r>
      </w:hyperlink>
      <w:r w:rsidR="00DF4732">
        <w:t xml:space="preserve">, </w:t>
      </w:r>
      <w:r w:rsidR="00F8038C">
        <w:t>og kan sendes per epost til medlem</w:t>
      </w:r>
      <w:r w:rsidR="00DF4732">
        <w:rPr>
          <w:rFonts w:ascii="Helv" w:hAnsi="Helv" w:cs="Helv"/>
          <w:color w:val="000000"/>
          <w:sz w:val="20"/>
          <w:szCs w:val="20"/>
        </w:rPr>
        <w:t>@a</w:t>
      </w:r>
      <w:r>
        <w:t>mnesty.no. Alternativt sendes skjemaet til AI Norge, postboks 702 Sentrum, 0106 Oslo.</w:t>
      </w:r>
    </w:p>
    <w:p w:rsidR="009A58E9" w:rsidRDefault="009A58E9" w:rsidP="009A58E9">
      <w:pPr>
        <w:ind w:left="360"/>
        <w:rPr>
          <w:b/>
        </w:rPr>
      </w:pPr>
      <w:r>
        <w:t xml:space="preserve">Påmeldingsfrist er </w:t>
      </w:r>
      <w:r w:rsidRPr="009A58E9">
        <w:rPr>
          <w:b/>
        </w:rPr>
        <w:t>18</w:t>
      </w:r>
      <w:r w:rsidR="00DF4732">
        <w:rPr>
          <w:b/>
        </w:rPr>
        <w:t>.</w:t>
      </w:r>
      <w:r w:rsidRPr="009A58E9">
        <w:rPr>
          <w:b/>
        </w:rPr>
        <w:t xml:space="preserve"> januar 2013</w:t>
      </w:r>
      <w:r>
        <w:rPr>
          <w:b/>
        </w:rPr>
        <w:t>.</w:t>
      </w:r>
    </w:p>
    <w:p w:rsidR="009A58E9" w:rsidRDefault="009A58E9" w:rsidP="009A58E9">
      <w:pPr>
        <w:ind w:left="360"/>
        <w:rPr>
          <w:b/>
        </w:rPr>
      </w:pPr>
    </w:p>
    <w:p w:rsidR="009A58E9" w:rsidRPr="00373375" w:rsidRDefault="009A58E9" w:rsidP="009A58E9">
      <w:pPr>
        <w:pStyle w:val="ListParagraph"/>
        <w:numPr>
          <w:ilvl w:val="0"/>
          <w:numId w:val="1"/>
        </w:numPr>
        <w:rPr>
          <w:rStyle w:val="Strong"/>
        </w:rPr>
      </w:pPr>
      <w:r w:rsidRPr="00373375">
        <w:rPr>
          <w:rStyle w:val="Strong"/>
        </w:rPr>
        <w:t>Hvor kan jeg bo?</w:t>
      </w:r>
    </w:p>
    <w:p w:rsidR="009A58E9" w:rsidRDefault="00CC677E" w:rsidP="009A58E9">
      <w:pPr>
        <w:ind w:left="360"/>
      </w:pPr>
      <w:r>
        <w:t>Landsmøtet foregår på Thon Ho</w:t>
      </w:r>
      <w:r w:rsidR="009A58E9">
        <w:t>tel Oslofjord i Sandvika. Du kan velge å bo he</w:t>
      </w:r>
      <w:r w:rsidR="00DF4732">
        <w:t>r, eller på et av de mange over</w:t>
      </w:r>
      <w:r w:rsidR="009A58E9">
        <w:t>nattingsstedene i nærheten av Sandvika. Overnatting dekkes av landsmøtedeltakerne selv.</w:t>
      </w:r>
    </w:p>
    <w:p w:rsidR="009A58E9" w:rsidRDefault="009A58E9" w:rsidP="009A58E9">
      <w:pPr>
        <w:ind w:left="360"/>
      </w:pPr>
    </w:p>
    <w:p w:rsidR="009A58E9" w:rsidRDefault="009A58E9" w:rsidP="009A58E9">
      <w:pPr>
        <w:ind w:left="360"/>
      </w:pPr>
      <w:r>
        <w:t>Amnesty Norge har fått tilbud om overnatting fra:</w:t>
      </w:r>
    </w:p>
    <w:p w:rsidR="00003611" w:rsidRDefault="00003611" w:rsidP="00003611">
      <w:pPr>
        <w:pStyle w:val="ListParagraph"/>
        <w:numPr>
          <w:ilvl w:val="0"/>
          <w:numId w:val="2"/>
        </w:numPr>
      </w:pPr>
      <w:r>
        <w:t>Thon Hotel, Oslofjord</w:t>
      </w:r>
    </w:p>
    <w:p w:rsidR="00003611" w:rsidRDefault="00003611" w:rsidP="00003611">
      <w:pPr>
        <w:ind w:firstLine="708"/>
      </w:pPr>
      <w:r>
        <w:t>Pris per døgn (fredag-søndag), inkl frokost:</w:t>
      </w:r>
      <w:r>
        <w:tab/>
        <w:t>Enkeltrom 995,-</w:t>
      </w:r>
    </w:p>
    <w:p w:rsidR="00003611" w:rsidRDefault="00003611" w:rsidP="00003611">
      <w:pPr>
        <w:ind w:left="4248" w:firstLine="708"/>
      </w:pPr>
      <w:r>
        <w:t>Dobbeltrom 1 195,-</w:t>
      </w:r>
    </w:p>
    <w:p w:rsidR="00003611" w:rsidRDefault="00003611" w:rsidP="00003611">
      <w:pPr>
        <w:ind w:left="4248" w:firstLine="708"/>
      </w:pPr>
      <w:r>
        <w:t>3-manns rom 1 395,-</w:t>
      </w:r>
    </w:p>
    <w:p w:rsidR="00003611" w:rsidRDefault="00003611" w:rsidP="00003611">
      <w:pPr>
        <w:ind w:left="4248" w:firstLine="708"/>
      </w:pPr>
      <w:r>
        <w:t>4-manns rom 1 595,-</w:t>
      </w:r>
    </w:p>
    <w:p w:rsidR="00DF4732" w:rsidRPr="00DF4732" w:rsidRDefault="00DF4732" w:rsidP="00DF4732">
      <w:pPr>
        <w:pStyle w:val="ListParagraph"/>
      </w:pPr>
      <w:r>
        <w:t xml:space="preserve">Bestilling: Tlf, </w:t>
      </w:r>
      <w:r w:rsidRPr="00DF4732">
        <w:t>67 55 66 00</w:t>
      </w:r>
      <w:r>
        <w:t>,</w:t>
      </w:r>
      <w:r w:rsidRPr="00DF4732">
        <w:t xml:space="preserve"> Evt via </w:t>
      </w:r>
      <w:r w:rsidR="00EE21FA">
        <w:t>mail</w:t>
      </w:r>
      <w:r w:rsidRPr="00DF4732">
        <w:t xml:space="preserve">: </w:t>
      </w:r>
      <w:hyperlink r:id="rId9" w:history="1">
        <w:r w:rsidRPr="00DF4732">
          <w:rPr>
            <w:rStyle w:val="Hyperlink"/>
          </w:rPr>
          <w:t>oslofjord@thonhotels.no</w:t>
        </w:r>
      </w:hyperlink>
    </w:p>
    <w:p w:rsidR="00003611" w:rsidRDefault="001324BE" w:rsidP="00003611">
      <w:r>
        <w:tab/>
        <w:t>Reservasjonskode: Amnesty</w:t>
      </w:r>
    </w:p>
    <w:p w:rsidR="001324BE" w:rsidRDefault="001324BE" w:rsidP="00003611"/>
    <w:p w:rsidR="00003611" w:rsidRDefault="00003611" w:rsidP="00003611">
      <w:pPr>
        <w:ind w:left="720"/>
      </w:pPr>
    </w:p>
    <w:p w:rsidR="00003611" w:rsidRDefault="0066728C" w:rsidP="0066728C">
      <w:pPr>
        <w:pStyle w:val="ListParagraph"/>
        <w:numPr>
          <w:ilvl w:val="0"/>
          <w:numId w:val="2"/>
        </w:numPr>
      </w:pPr>
      <w:r>
        <w:t>Cochs Pensjonat</w:t>
      </w:r>
      <w:r w:rsidR="00110A55">
        <w:t xml:space="preserve"> (Oslo)</w:t>
      </w:r>
    </w:p>
    <w:p w:rsidR="0066728C" w:rsidRDefault="0066728C" w:rsidP="0066728C">
      <w:pPr>
        <w:ind w:left="720"/>
      </w:pPr>
      <w:r>
        <w:t>Pris per døgn (ikke inkl frokost)</w:t>
      </w:r>
      <w:r>
        <w:tab/>
      </w:r>
      <w:r>
        <w:tab/>
      </w:r>
      <w:r>
        <w:tab/>
        <w:t>Enkeltrom 500,-</w:t>
      </w:r>
    </w:p>
    <w:p w:rsidR="0066728C" w:rsidRDefault="0066728C" w:rsidP="0066728C">
      <w:pPr>
        <w:ind w:left="720"/>
      </w:pPr>
      <w:r>
        <w:tab/>
      </w:r>
      <w:r>
        <w:tab/>
      </w:r>
      <w:r>
        <w:tab/>
      </w:r>
      <w:r>
        <w:tab/>
      </w:r>
      <w:r>
        <w:tab/>
      </w:r>
      <w:r>
        <w:tab/>
        <w:t>Dobbeltrom 720,-</w:t>
      </w:r>
    </w:p>
    <w:p w:rsidR="0066728C" w:rsidRDefault="0066728C" w:rsidP="0066728C">
      <w:pPr>
        <w:ind w:left="720"/>
      </w:pPr>
      <w:r>
        <w:tab/>
      </w:r>
      <w:r>
        <w:tab/>
      </w:r>
      <w:r>
        <w:tab/>
      </w:r>
      <w:r>
        <w:tab/>
      </w:r>
      <w:r>
        <w:tab/>
      </w:r>
      <w:r>
        <w:tab/>
        <w:t>3-manns rom 930,-</w:t>
      </w:r>
    </w:p>
    <w:p w:rsidR="0066728C" w:rsidRDefault="0066728C" w:rsidP="0066728C">
      <w:pPr>
        <w:ind w:left="720"/>
      </w:pPr>
      <w:r>
        <w:tab/>
      </w:r>
      <w:r>
        <w:tab/>
      </w:r>
      <w:r>
        <w:tab/>
      </w:r>
      <w:r>
        <w:tab/>
      </w:r>
      <w:r>
        <w:tab/>
      </w:r>
      <w:r>
        <w:tab/>
        <w:t>4-manns rom 1 140,-</w:t>
      </w:r>
    </w:p>
    <w:p w:rsidR="0066728C" w:rsidRDefault="0066728C" w:rsidP="0066728C">
      <w:pPr>
        <w:ind w:left="720"/>
      </w:pPr>
    </w:p>
    <w:p w:rsidR="00003611" w:rsidRDefault="0066728C" w:rsidP="0066728C">
      <w:pPr>
        <w:ind w:left="720"/>
      </w:pPr>
      <w:r>
        <w:t xml:space="preserve">Bestilling: Tlf: 23 33 24 00, Evt via </w:t>
      </w:r>
      <w:r w:rsidR="00EE21FA">
        <w:t>mail</w:t>
      </w:r>
      <w:r>
        <w:t xml:space="preserve">: </w:t>
      </w:r>
      <w:hyperlink r:id="rId10" w:history="1">
        <w:r w:rsidR="00EE21FA" w:rsidRPr="00EE21FA">
          <w:rPr>
            <w:color w:val="000080"/>
            <w:u w:val="single"/>
          </w:rPr>
          <w:t>booking@cochs.no</w:t>
        </w:r>
      </w:hyperlink>
      <w:r w:rsidR="00EE21FA" w:rsidRPr="00EE21FA">
        <w:rPr>
          <w:sz w:val="15"/>
          <w:szCs w:val="15"/>
        </w:rPr>
        <w:t> </w:t>
      </w:r>
      <w:r w:rsidR="00EE21FA">
        <w:t xml:space="preserve"> </w:t>
      </w:r>
    </w:p>
    <w:p w:rsidR="0066728C" w:rsidRDefault="0066728C" w:rsidP="0066728C">
      <w:pPr>
        <w:ind w:left="720"/>
      </w:pPr>
      <w:r>
        <w:t>Reservasjonskode: Amnesty</w:t>
      </w:r>
    </w:p>
    <w:p w:rsidR="00003611" w:rsidRDefault="00003611" w:rsidP="00003611">
      <w:pPr>
        <w:ind w:left="720"/>
      </w:pPr>
    </w:p>
    <w:p w:rsidR="0066728C" w:rsidRDefault="0066728C" w:rsidP="0066728C">
      <w:pPr>
        <w:ind w:left="360"/>
      </w:pPr>
      <w:r>
        <w:t>Tilbudene gjelder for et begrenset antall rom inntil 18. januar. Etter denne datoen vil hotellet fritt disponere båndlagte rom, og bestillinger med AI Norges reservasjonskode vil kun imøtekommes dersom hotellet har ledig kapasitet.</w:t>
      </w:r>
    </w:p>
    <w:p w:rsidR="00EF6E0F" w:rsidRDefault="00EF6E0F" w:rsidP="0066728C">
      <w:pPr>
        <w:ind w:left="360"/>
      </w:pPr>
    </w:p>
    <w:p w:rsidR="00EF6E0F" w:rsidRDefault="00EF6E0F" w:rsidP="00EF6E0F">
      <w:pPr>
        <w:pStyle w:val="ListParagraph"/>
        <w:numPr>
          <w:ilvl w:val="0"/>
          <w:numId w:val="2"/>
        </w:numPr>
      </w:pPr>
      <w:r>
        <w:t>Overnatting på skole/idrettslag kostnadsfritt</w:t>
      </w:r>
    </w:p>
    <w:p w:rsidR="009A58E9" w:rsidRDefault="00EF6E0F" w:rsidP="00EF6E0F">
      <w:pPr>
        <w:ind w:left="360"/>
      </w:pPr>
      <w:r>
        <w:t>Her foreligger det foreløpig ikke noe tilbud. Skulle det bli et tilbud om dette vil vi informere i god tid før påmeldigsfristen går ut.</w:t>
      </w:r>
    </w:p>
    <w:p w:rsidR="009A58E9" w:rsidRDefault="009A58E9" w:rsidP="0066728C"/>
    <w:p w:rsidR="009A58E9" w:rsidRPr="00373375" w:rsidRDefault="009A58E9" w:rsidP="009A58E9">
      <w:pPr>
        <w:pStyle w:val="ListParagraph"/>
        <w:numPr>
          <w:ilvl w:val="0"/>
          <w:numId w:val="1"/>
        </w:numPr>
        <w:rPr>
          <w:rStyle w:val="Strong"/>
        </w:rPr>
      </w:pPr>
      <w:r w:rsidRPr="00373375">
        <w:rPr>
          <w:rStyle w:val="Strong"/>
        </w:rPr>
        <w:t>Hvor mye koster det å delta på landsmøtet?</w:t>
      </w:r>
    </w:p>
    <w:p w:rsidR="009A58E9" w:rsidRDefault="009A58E9" w:rsidP="009A58E9">
      <w:pPr>
        <w:ind w:left="360"/>
      </w:pPr>
      <w:r>
        <w:t>Det er ingen påmeldingsavgift for å delta på landsmøtet.</w:t>
      </w:r>
    </w:p>
    <w:p w:rsidR="009A58E9" w:rsidRDefault="00CC677E" w:rsidP="009A58E9">
      <w:pPr>
        <w:ind w:left="360"/>
      </w:pPr>
      <w:r>
        <w:t>Alle</w:t>
      </w:r>
      <w:r w:rsidR="009A58E9">
        <w:t xml:space="preserve"> registerte deltakere </w:t>
      </w:r>
      <w:r>
        <w:t xml:space="preserve">får </w:t>
      </w:r>
      <w:r w:rsidR="009A58E9">
        <w:t>gratis lunsj</w:t>
      </w:r>
      <w:r w:rsidR="00A07593">
        <w:t xml:space="preserve"> fredag</w:t>
      </w:r>
      <w:r>
        <w:t xml:space="preserve"> (for de som deltar på ungdomssamlingen)</w:t>
      </w:r>
      <w:r w:rsidR="00A07593">
        <w:t>, lørdag og søndag</w:t>
      </w:r>
      <w:r w:rsidR="009A58E9">
        <w:t>, samt festmiddag lørdag kveld.</w:t>
      </w:r>
    </w:p>
    <w:p w:rsidR="009A58E9" w:rsidRDefault="009A58E9" w:rsidP="009A58E9">
      <w:pPr>
        <w:ind w:left="360"/>
      </w:pPr>
    </w:p>
    <w:p w:rsidR="009A58E9" w:rsidRDefault="009A58E9" w:rsidP="009A58E9">
      <w:pPr>
        <w:ind w:left="360"/>
      </w:pPr>
      <w:r>
        <w:t>Reise og overnatting må bestilles og betales av deltakerne selv, me</w:t>
      </w:r>
      <w:r w:rsidR="00CC677E">
        <w:t>n</w:t>
      </w:r>
      <w:r>
        <w:t xml:space="preserve"> det kan søkes om refusjon av dokumenterte reiseutgifter utover en egenandel på 300,- per person, eller kr 150,- for ungdom/studenter.</w:t>
      </w:r>
    </w:p>
    <w:p w:rsidR="009A58E9" w:rsidRDefault="009A58E9" w:rsidP="009A58E9">
      <w:pPr>
        <w:ind w:left="360"/>
      </w:pPr>
    </w:p>
    <w:p w:rsidR="009A58E9" w:rsidRDefault="009A58E9" w:rsidP="009A58E9">
      <w:pPr>
        <w:ind w:left="360"/>
      </w:pPr>
      <w:r>
        <w:lastRenderedPageBreak/>
        <w:t>Reisekostnadene ifm landsmøtet utgjør en betydelig utgiftspost, og vi ber derfor alle deltakere så langt det er mulig velge billigste reisemåte. Jo tidligere man bestiller, jo bedre er mulighet</w:t>
      </w:r>
      <w:r w:rsidR="00EE21FA">
        <w:t>ene for å få tak i rimelige bil</w:t>
      </w:r>
      <w:r>
        <w:t>letter.</w:t>
      </w:r>
    </w:p>
    <w:p w:rsidR="009A58E9" w:rsidRDefault="009A58E9" w:rsidP="009A58E9">
      <w:pPr>
        <w:ind w:left="360"/>
      </w:pPr>
    </w:p>
    <w:p w:rsidR="009A58E9" w:rsidRDefault="009A58E9" w:rsidP="009A58E9">
      <w:pPr>
        <w:ind w:left="360"/>
      </w:pPr>
      <w:r>
        <w:t>Det er fatssatt følgende maksimalsatser for refusjon av reis</w:t>
      </w:r>
      <w:r w:rsidR="001D73AD">
        <w:t>e</w:t>
      </w:r>
      <w:r>
        <w:t>kostnader:</w:t>
      </w:r>
    </w:p>
    <w:p w:rsidR="009A58E9" w:rsidRDefault="009A58E9" w:rsidP="009A58E9">
      <w:pPr>
        <w:ind w:left="360"/>
      </w:pPr>
      <w:r>
        <w:t>Svalbard:</w:t>
      </w:r>
      <w:r>
        <w:tab/>
      </w:r>
      <w:r>
        <w:tab/>
        <w:t>kr 6 000</w:t>
      </w:r>
    </w:p>
    <w:p w:rsidR="009A58E9" w:rsidRDefault="009A58E9" w:rsidP="009A58E9">
      <w:pPr>
        <w:ind w:left="360"/>
      </w:pPr>
      <w:r>
        <w:t>Nord-Norge:</w:t>
      </w:r>
      <w:r>
        <w:tab/>
        <w:t>kr 4 500</w:t>
      </w:r>
    </w:p>
    <w:p w:rsidR="009A58E9" w:rsidRDefault="00CC677E" w:rsidP="009A58E9">
      <w:pPr>
        <w:ind w:left="360"/>
      </w:pPr>
      <w:r>
        <w:t>Midt-Norge:</w:t>
      </w:r>
      <w:r>
        <w:tab/>
        <w:t>kr 3</w:t>
      </w:r>
      <w:r w:rsidR="009A58E9">
        <w:t> 500</w:t>
      </w:r>
    </w:p>
    <w:p w:rsidR="009A58E9" w:rsidRDefault="009A58E9" w:rsidP="009A58E9">
      <w:pPr>
        <w:ind w:left="360"/>
      </w:pPr>
      <w:r>
        <w:t>Sør-Norge:</w:t>
      </w:r>
      <w:r>
        <w:tab/>
      </w:r>
      <w:r>
        <w:tab/>
        <w:t>kr 4</w:t>
      </w:r>
      <w:r w:rsidR="001D73AD">
        <w:t> </w:t>
      </w:r>
      <w:r>
        <w:t>500</w:t>
      </w:r>
    </w:p>
    <w:p w:rsidR="001D73AD" w:rsidRDefault="001D73AD" w:rsidP="009A58E9">
      <w:pPr>
        <w:ind w:left="360"/>
      </w:pPr>
    </w:p>
    <w:p w:rsidR="001D73AD" w:rsidRPr="00CC677E" w:rsidRDefault="00EE21FA" w:rsidP="00CC677E">
      <w:pPr>
        <w:pStyle w:val="ListParagraph"/>
        <w:numPr>
          <w:ilvl w:val="0"/>
          <w:numId w:val="1"/>
        </w:numPr>
        <w:rPr>
          <w:b/>
          <w:bCs/>
        </w:rPr>
      </w:pPr>
      <w:r>
        <w:rPr>
          <w:rStyle w:val="Strong"/>
        </w:rPr>
        <w:t>H</w:t>
      </w:r>
      <w:r w:rsidR="001D73AD" w:rsidRPr="00373375">
        <w:rPr>
          <w:rStyle w:val="Strong"/>
        </w:rPr>
        <w:t>vilke regler gjelder for oss med personlige verv i AI Norge?</w:t>
      </w:r>
    </w:p>
    <w:p w:rsidR="001D73AD" w:rsidRDefault="001D73AD" w:rsidP="001D73AD">
      <w:pPr>
        <w:ind w:left="360"/>
      </w:pPr>
      <w:r w:rsidRPr="001D73AD">
        <w:t>Landsmøtedeltakere som har verv som ordstyrere eller referenter i plenum/arbeidsgrupper får overnatting bestil</w:t>
      </w:r>
      <w:r w:rsidR="00CC677E">
        <w:t>t</w:t>
      </w:r>
      <w:r w:rsidRPr="001D73AD">
        <w:t xml:space="preserve"> og dekket</w:t>
      </w:r>
      <w:r>
        <w:t xml:space="preserve"> av AI Norge. Etter søknad får de videre full refusjon av reisekostnader.</w:t>
      </w:r>
    </w:p>
    <w:p w:rsidR="001D73AD" w:rsidRDefault="001D73AD" w:rsidP="001D73AD">
      <w:pPr>
        <w:ind w:left="360"/>
      </w:pPr>
    </w:p>
    <w:p w:rsidR="001D73AD" w:rsidRPr="00373375" w:rsidRDefault="001D73AD" w:rsidP="001D73AD">
      <w:pPr>
        <w:pStyle w:val="ListParagraph"/>
        <w:numPr>
          <w:ilvl w:val="0"/>
          <w:numId w:val="1"/>
        </w:numPr>
        <w:rPr>
          <w:rStyle w:val="Strong"/>
        </w:rPr>
      </w:pPr>
      <w:r w:rsidRPr="00373375">
        <w:rPr>
          <w:rStyle w:val="Strong"/>
        </w:rPr>
        <w:t>Søknad om refusjon av reisekostnader</w:t>
      </w:r>
    </w:p>
    <w:p w:rsidR="001D73AD" w:rsidRDefault="001D73AD" w:rsidP="001D73AD">
      <w:pPr>
        <w:ind w:left="360"/>
      </w:pPr>
      <w:r>
        <w:t>Søknad om refusjon skal skrives på fastsa</w:t>
      </w:r>
      <w:r w:rsidR="00CC677E">
        <w:t>t</w:t>
      </w:r>
      <w:r>
        <w:t>t skjema: «Søknad om reiserefusjon» som utleveres på landmøtet, og må være sekretariatet i hende inn</w:t>
      </w:r>
      <w:r w:rsidR="00CC677E">
        <w:t>en</w:t>
      </w:r>
      <w:r>
        <w:t xml:space="preserve"> fredag </w:t>
      </w:r>
      <w:r w:rsidR="00F8038C">
        <w:t>5.</w:t>
      </w:r>
      <w:r>
        <w:t xml:space="preserve"> </w:t>
      </w:r>
      <w:r w:rsidR="00CC677E">
        <w:t>april</w:t>
      </w:r>
      <w:r>
        <w:t xml:space="preserve"> 2013.</w:t>
      </w:r>
      <w:r w:rsidR="00373375">
        <w:t xml:space="preserve"> Billetter og andre bilag skal vedlegges. Søknader med manglende informasjon og/eller dokumentasjon vil bli</w:t>
      </w:r>
      <w:r w:rsidR="0056632B">
        <w:t xml:space="preserve"> </w:t>
      </w:r>
      <w:r w:rsidR="00373375">
        <w:t xml:space="preserve">returnert med informasjon om hva som mangler. Kan ikke dokumentasjon fremskaffes, vil ikke søknaden bli innvilget. Søknader som mottas etter </w:t>
      </w:r>
      <w:r w:rsidR="00A07593">
        <w:t>5.</w:t>
      </w:r>
      <w:r w:rsidR="00CC677E">
        <w:t xml:space="preserve"> april</w:t>
      </w:r>
      <w:r w:rsidR="00373375">
        <w:t xml:space="preserve"> 2013 vil bli prioritert bak søknader som er mottatt innen fristens utløp og vil kun bli innvilget dersom avsa</w:t>
      </w:r>
      <w:r w:rsidR="00CC677E">
        <w:t>t</w:t>
      </w:r>
      <w:r w:rsidR="00373375">
        <w:t>t budsjettbeløp gir rom for det.</w:t>
      </w:r>
    </w:p>
    <w:p w:rsidR="00A37986" w:rsidRDefault="00A37986" w:rsidP="00A37986">
      <w:pPr>
        <w:ind w:left="360"/>
      </w:pPr>
    </w:p>
    <w:p w:rsidR="00A37986" w:rsidRPr="00A37986" w:rsidRDefault="00A37986" w:rsidP="00A37986">
      <w:pPr>
        <w:pStyle w:val="ListParagraph"/>
        <w:numPr>
          <w:ilvl w:val="0"/>
          <w:numId w:val="1"/>
        </w:numPr>
        <w:rPr>
          <w:b/>
        </w:rPr>
      </w:pPr>
      <w:r w:rsidRPr="00A37986">
        <w:rPr>
          <w:b/>
        </w:rPr>
        <w:t>Hvor finner jeg relevante dokumenter?</w:t>
      </w:r>
    </w:p>
    <w:p w:rsidR="00A37986" w:rsidRPr="00A37986" w:rsidRDefault="00A37986" w:rsidP="00A37986">
      <w:pPr>
        <w:ind w:left="360"/>
      </w:pPr>
      <w:r w:rsidRPr="00A37986">
        <w:t xml:space="preserve">Saksdokumenter vil bli lagt ut på AI Norges hjemmeside: </w:t>
      </w:r>
      <w:hyperlink r:id="rId11" w:history="1">
        <w:r w:rsidRPr="00A37986">
          <w:rPr>
            <w:color w:val="0000FF" w:themeColor="hyperlink"/>
            <w:u w:val="single"/>
          </w:rPr>
          <w:t>www.amnesty.no</w:t>
        </w:r>
      </w:hyperlink>
      <w:r w:rsidRPr="00A37986">
        <w:rPr>
          <w:color w:val="0000FF" w:themeColor="hyperlink"/>
          <w:u w:val="single"/>
        </w:rPr>
        <w:t>/landsmote2013</w:t>
      </w:r>
      <w:r w:rsidRPr="00A37986">
        <w:t xml:space="preserve"> etter hvert som de blir klare. Merk at enkelte dokumenter først vil være klare for utdeling på landsmøtet.  Her vil du også finne all relevant informasjon om landsmøtet.</w:t>
      </w:r>
    </w:p>
    <w:p w:rsidR="00A37986" w:rsidRDefault="00A37986" w:rsidP="00A37986">
      <w:pPr>
        <w:ind w:left="360"/>
      </w:pPr>
    </w:p>
    <w:p w:rsidR="00A37986" w:rsidRPr="00A37986" w:rsidRDefault="00A37986" w:rsidP="00A37986">
      <w:pPr>
        <w:ind w:left="360"/>
      </w:pPr>
      <w:r w:rsidRPr="00A37986">
        <w:t>Forslag til vedtektsendringer må være styret i hende 1. januar 2013, mens ordinære vedtektsforslag må være styret i hende 18. januar 2013.</w:t>
      </w:r>
    </w:p>
    <w:p w:rsidR="00373375" w:rsidRDefault="00373375" w:rsidP="001D73AD">
      <w:pPr>
        <w:ind w:left="360"/>
      </w:pPr>
    </w:p>
    <w:p w:rsidR="00373375" w:rsidRPr="00CC677E" w:rsidRDefault="00373375" w:rsidP="00373375">
      <w:pPr>
        <w:pStyle w:val="ListParagraph"/>
        <w:numPr>
          <w:ilvl w:val="0"/>
          <w:numId w:val="1"/>
        </w:numPr>
        <w:rPr>
          <w:b/>
        </w:rPr>
      </w:pPr>
      <w:r w:rsidRPr="00CC677E">
        <w:rPr>
          <w:b/>
        </w:rPr>
        <w:t>Hvor kan jeg få mer praktisk informasjon dersom jeg trenger det?</w:t>
      </w:r>
    </w:p>
    <w:p w:rsidR="00373375" w:rsidRDefault="00373375" w:rsidP="00373375">
      <w:pPr>
        <w:ind w:left="360"/>
      </w:pPr>
      <w:r>
        <w:t>Hvis det er noe du lurer på, kan du he</w:t>
      </w:r>
      <w:r w:rsidR="00CC677E">
        <w:t>nvende deg til sekretariatet i O</w:t>
      </w:r>
      <w:r>
        <w:t>slo på tlf 22 40 22 00, eventuelt sende en e-post til info</w:t>
      </w:r>
      <w:r>
        <w:rPr>
          <w:rFonts w:ascii="Helv" w:hAnsi="Helv" w:cs="Helv"/>
          <w:color w:val="000000"/>
          <w:sz w:val="20"/>
          <w:szCs w:val="20"/>
        </w:rPr>
        <w:t>@</w:t>
      </w:r>
      <w:r>
        <w:t xml:space="preserve"> amnesty.no.</w:t>
      </w:r>
    </w:p>
    <w:p w:rsidR="00A37986" w:rsidRDefault="00A37986" w:rsidP="00373375">
      <w:pPr>
        <w:ind w:left="360"/>
      </w:pPr>
    </w:p>
    <w:p w:rsidR="00A37986" w:rsidRPr="001D73AD" w:rsidRDefault="00A37986" w:rsidP="00373375">
      <w:pPr>
        <w:ind w:left="360"/>
      </w:pPr>
    </w:p>
    <w:sectPr w:rsidR="00A37986" w:rsidRPr="001D73AD">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A80" w:rsidRDefault="00153A80" w:rsidP="00CA427E">
      <w:r>
        <w:separator/>
      </w:r>
    </w:p>
  </w:endnote>
  <w:endnote w:type="continuationSeparator" w:id="0">
    <w:p w:rsidR="00153A80" w:rsidRDefault="00153A80" w:rsidP="00CA4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A80" w:rsidRDefault="00153A80" w:rsidP="00CA427E">
      <w:r>
        <w:separator/>
      </w:r>
    </w:p>
  </w:footnote>
  <w:footnote w:type="continuationSeparator" w:id="0">
    <w:p w:rsidR="00153A80" w:rsidRDefault="00153A80" w:rsidP="00CA42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A55" w:rsidRDefault="00110A55" w:rsidP="00CA427E">
    <w:pPr>
      <w:pStyle w:val="Header"/>
      <w:jc w:val="right"/>
    </w:pPr>
    <w:r>
      <w:rPr>
        <w:noProof/>
        <w:lang w:eastAsia="nb-NO"/>
      </w:rPr>
      <w:drawing>
        <wp:inline distT="0" distB="0" distL="0" distR="0" wp14:anchorId="65095AF5" wp14:editId="2F95472C">
          <wp:extent cx="1120588" cy="428625"/>
          <wp:effectExtent l="0" t="0" r="3810" b="0"/>
          <wp:docPr id="1" name="Picture 1" descr="\\aspamnestyfil01\homeshares$\bytre-eide\Document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amnestyfil01\homeshares$\bytre-eide\Document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588" cy="4286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E05DB"/>
    <w:multiLevelType w:val="hybridMultilevel"/>
    <w:tmpl w:val="FFB674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5802857"/>
    <w:multiLevelType w:val="hybridMultilevel"/>
    <w:tmpl w:val="7E7E1B56"/>
    <w:lvl w:ilvl="0" w:tplc="04140001">
      <w:start w:val="1"/>
      <w:numFmt w:val="bullet"/>
      <w:lvlText w:val=""/>
      <w:lvlJc w:val="left"/>
      <w:pPr>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
    <w:nsid w:val="5458040D"/>
    <w:multiLevelType w:val="hybridMultilevel"/>
    <w:tmpl w:val="15A842C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60DC11BE"/>
    <w:multiLevelType w:val="hybridMultilevel"/>
    <w:tmpl w:val="57A258A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E9"/>
    <w:rsid w:val="00003611"/>
    <w:rsid w:val="00054770"/>
    <w:rsid w:val="00110A55"/>
    <w:rsid w:val="001324BE"/>
    <w:rsid w:val="00153A80"/>
    <w:rsid w:val="001D73AD"/>
    <w:rsid w:val="00373375"/>
    <w:rsid w:val="0056632B"/>
    <w:rsid w:val="0066728C"/>
    <w:rsid w:val="007331A0"/>
    <w:rsid w:val="009A58E9"/>
    <w:rsid w:val="00A07593"/>
    <w:rsid w:val="00A37986"/>
    <w:rsid w:val="00CA427E"/>
    <w:rsid w:val="00CB7A4C"/>
    <w:rsid w:val="00CC677E"/>
    <w:rsid w:val="00DC14D1"/>
    <w:rsid w:val="00DF4732"/>
    <w:rsid w:val="00EE21FA"/>
    <w:rsid w:val="00EF6E0F"/>
    <w:rsid w:val="00F8038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E9"/>
    <w:pPr>
      <w:ind w:left="720"/>
      <w:contextualSpacing/>
    </w:pPr>
  </w:style>
  <w:style w:type="character" w:styleId="Hyperlink">
    <w:name w:val="Hyperlink"/>
    <w:basedOn w:val="DefaultParagraphFont"/>
    <w:uiPriority w:val="99"/>
    <w:unhideWhenUsed/>
    <w:rsid w:val="009A58E9"/>
    <w:rPr>
      <w:color w:val="0000FF" w:themeColor="hyperlink"/>
      <w:u w:val="single"/>
    </w:rPr>
  </w:style>
  <w:style w:type="character" w:styleId="Strong">
    <w:name w:val="Strong"/>
    <w:basedOn w:val="DefaultParagraphFont"/>
    <w:uiPriority w:val="22"/>
    <w:qFormat/>
    <w:rsid w:val="00373375"/>
    <w:rPr>
      <w:b/>
      <w:bCs/>
    </w:rPr>
  </w:style>
  <w:style w:type="character" w:styleId="FollowedHyperlink">
    <w:name w:val="FollowedHyperlink"/>
    <w:basedOn w:val="DefaultParagraphFont"/>
    <w:uiPriority w:val="99"/>
    <w:semiHidden/>
    <w:unhideWhenUsed/>
    <w:rsid w:val="00EE21FA"/>
    <w:rPr>
      <w:color w:val="800080" w:themeColor="followedHyperlink"/>
      <w:u w:val="single"/>
    </w:rPr>
  </w:style>
  <w:style w:type="paragraph" w:styleId="Header">
    <w:name w:val="header"/>
    <w:basedOn w:val="Normal"/>
    <w:link w:val="HeaderChar"/>
    <w:uiPriority w:val="99"/>
    <w:unhideWhenUsed/>
    <w:rsid w:val="00CA427E"/>
    <w:pPr>
      <w:tabs>
        <w:tab w:val="center" w:pos="4536"/>
        <w:tab w:val="right" w:pos="9072"/>
      </w:tabs>
    </w:pPr>
  </w:style>
  <w:style w:type="character" w:customStyle="1" w:styleId="HeaderChar">
    <w:name w:val="Header Char"/>
    <w:basedOn w:val="DefaultParagraphFont"/>
    <w:link w:val="Header"/>
    <w:uiPriority w:val="99"/>
    <w:rsid w:val="00CA427E"/>
  </w:style>
  <w:style w:type="paragraph" w:styleId="Footer">
    <w:name w:val="footer"/>
    <w:basedOn w:val="Normal"/>
    <w:link w:val="FooterChar"/>
    <w:uiPriority w:val="99"/>
    <w:unhideWhenUsed/>
    <w:rsid w:val="00CA427E"/>
    <w:pPr>
      <w:tabs>
        <w:tab w:val="center" w:pos="4536"/>
        <w:tab w:val="right" w:pos="9072"/>
      </w:tabs>
    </w:pPr>
  </w:style>
  <w:style w:type="character" w:customStyle="1" w:styleId="FooterChar">
    <w:name w:val="Footer Char"/>
    <w:basedOn w:val="DefaultParagraphFont"/>
    <w:link w:val="Footer"/>
    <w:uiPriority w:val="99"/>
    <w:rsid w:val="00CA427E"/>
  </w:style>
  <w:style w:type="paragraph" w:styleId="BalloonText">
    <w:name w:val="Balloon Text"/>
    <w:basedOn w:val="Normal"/>
    <w:link w:val="BalloonTextChar"/>
    <w:uiPriority w:val="99"/>
    <w:semiHidden/>
    <w:unhideWhenUsed/>
    <w:rsid w:val="00CA427E"/>
    <w:rPr>
      <w:rFonts w:ascii="Tahoma" w:hAnsi="Tahoma" w:cs="Tahoma"/>
      <w:sz w:val="16"/>
      <w:szCs w:val="16"/>
    </w:rPr>
  </w:style>
  <w:style w:type="character" w:customStyle="1" w:styleId="BalloonTextChar">
    <w:name w:val="Balloon Text Char"/>
    <w:basedOn w:val="DefaultParagraphFont"/>
    <w:link w:val="BalloonText"/>
    <w:uiPriority w:val="99"/>
    <w:semiHidden/>
    <w:rsid w:val="00CA4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8E9"/>
    <w:pPr>
      <w:ind w:left="720"/>
      <w:contextualSpacing/>
    </w:pPr>
  </w:style>
  <w:style w:type="character" w:styleId="Hyperlink">
    <w:name w:val="Hyperlink"/>
    <w:basedOn w:val="DefaultParagraphFont"/>
    <w:uiPriority w:val="99"/>
    <w:unhideWhenUsed/>
    <w:rsid w:val="009A58E9"/>
    <w:rPr>
      <w:color w:val="0000FF" w:themeColor="hyperlink"/>
      <w:u w:val="single"/>
    </w:rPr>
  </w:style>
  <w:style w:type="character" w:styleId="Strong">
    <w:name w:val="Strong"/>
    <w:basedOn w:val="DefaultParagraphFont"/>
    <w:uiPriority w:val="22"/>
    <w:qFormat/>
    <w:rsid w:val="00373375"/>
    <w:rPr>
      <w:b/>
      <w:bCs/>
    </w:rPr>
  </w:style>
  <w:style w:type="character" w:styleId="FollowedHyperlink">
    <w:name w:val="FollowedHyperlink"/>
    <w:basedOn w:val="DefaultParagraphFont"/>
    <w:uiPriority w:val="99"/>
    <w:semiHidden/>
    <w:unhideWhenUsed/>
    <w:rsid w:val="00EE21FA"/>
    <w:rPr>
      <w:color w:val="800080" w:themeColor="followedHyperlink"/>
      <w:u w:val="single"/>
    </w:rPr>
  </w:style>
  <w:style w:type="paragraph" w:styleId="Header">
    <w:name w:val="header"/>
    <w:basedOn w:val="Normal"/>
    <w:link w:val="HeaderChar"/>
    <w:uiPriority w:val="99"/>
    <w:unhideWhenUsed/>
    <w:rsid w:val="00CA427E"/>
    <w:pPr>
      <w:tabs>
        <w:tab w:val="center" w:pos="4536"/>
        <w:tab w:val="right" w:pos="9072"/>
      </w:tabs>
    </w:pPr>
  </w:style>
  <w:style w:type="character" w:customStyle="1" w:styleId="HeaderChar">
    <w:name w:val="Header Char"/>
    <w:basedOn w:val="DefaultParagraphFont"/>
    <w:link w:val="Header"/>
    <w:uiPriority w:val="99"/>
    <w:rsid w:val="00CA427E"/>
  </w:style>
  <w:style w:type="paragraph" w:styleId="Footer">
    <w:name w:val="footer"/>
    <w:basedOn w:val="Normal"/>
    <w:link w:val="FooterChar"/>
    <w:uiPriority w:val="99"/>
    <w:unhideWhenUsed/>
    <w:rsid w:val="00CA427E"/>
    <w:pPr>
      <w:tabs>
        <w:tab w:val="center" w:pos="4536"/>
        <w:tab w:val="right" w:pos="9072"/>
      </w:tabs>
    </w:pPr>
  </w:style>
  <w:style w:type="character" w:customStyle="1" w:styleId="FooterChar">
    <w:name w:val="Footer Char"/>
    <w:basedOn w:val="DefaultParagraphFont"/>
    <w:link w:val="Footer"/>
    <w:uiPriority w:val="99"/>
    <w:rsid w:val="00CA427E"/>
  </w:style>
  <w:style w:type="paragraph" w:styleId="BalloonText">
    <w:name w:val="Balloon Text"/>
    <w:basedOn w:val="Normal"/>
    <w:link w:val="BalloonTextChar"/>
    <w:uiPriority w:val="99"/>
    <w:semiHidden/>
    <w:unhideWhenUsed/>
    <w:rsid w:val="00CA427E"/>
    <w:rPr>
      <w:rFonts w:ascii="Tahoma" w:hAnsi="Tahoma" w:cs="Tahoma"/>
      <w:sz w:val="16"/>
      <w:szCs w:val="16"/>
    </w:rPr>
  </w:style>
  <w:style w:type="character" w:customStyle="1" w:styleId="BalloonTextChar">
    <w:name w:val="Balloon Text Char"/>
    <w:basedOn w:val="DefaultParagraphFont"/>
    <w:link w:val="BalloonText"/>
    <w:uiPriority w:val="99"/>
    <w:semiHidden/>
    <w:rsid w:val="00CA4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71584">
      <w:bodyDiv w:val="1"/>
      <w:marLeft w:val="0"/>
      <w:marRight w:val="0"/>
      <w:marTop w:val="0"/>
      <w:marBottom w:val="0"/>
      <w:divBdr>
        <w:top w:val="none" w:sz="0" w:space="0" w:color="auto"/>
        <w:left w:val="none" w:sz="0" w:space="0" w:color="auto"/>
        <w:bottom w:val="none" w:sz="0" w:space="0" w:color="auto"/>
        <w:right w:val="none" w:sz="0" w:space="0" w:color="auto"/>
      </w:divBdr>
      <w:divsChild>
        <w:div w:id="1731033459">
          <w:marLeft w:val="0"/>
          <w:marRight w:val="0"/>
          <w:marTop w:val="0"/>
          <w:marBottom w:val="0"/>
          <w:divBdr>
            <w:top w:val="none" w:sz="0" w:space="0" w:color="auto"/>
            <w:left w:val="none" w:sz="0" w:space="0" w:color="auto"/>
            <w:bottom w:val="none" w:sz="0" w:space="0" w:color="auto"/>
            <w:right w:val="none" w:sz="0" w:space="0" w:color="auto"/>
          </w:divBdr>
          <w:divsChild>
            <w:div w:id="6245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nesty.n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nesty.no" TargetMode="External"/><Relationship Id="rId5" Type="http://schemas.openxmlformats.org/officeDocument/2006/relationships/webSettings" Target="webSettings.xml"/><Relationship Id="rId10" Type="http://schemas.openxmlformats.org/officeDocument/2006/relationships/hyperlink" Target="mailto:booking@cochs.no" TargetMode="External"/><Relationship Id="rId4" Type="http://schemas.openxmlformats.org/officeDocument/2006/relationships/settings" Target="settings.xml"/><Relationship Id="rId9" Type="http://schemas.openxmlformats.org/officeDocument/2006/relationships/hyperlink" Target="mailto:oslofjord@thonhotels.n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Bjørg Ytre-Eide</dc:creator>
  <cp:lastModifiedBy>Bjørg Ytre-Eide</cp:lastModifiedBy>
  <cp:revision>2</cp:revision>
  <cp:lastPrinted>2012-11-22T11:38:00Z</cp:lastPrinted>
  <dcterms:created xsi:type="dcterms:W3CDTF">2012-11-22T14:26:00Z</dcterms:created>
  <dcterms:modified xsi:type="dcterms:W3CDTF">2012-11-22T14:26:00Z</dcterms:modified>
</cp:coreProperties>
</file>